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90723C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90723C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90723C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C3E35" w:rsidP="00DC6C96">
      <w:pPr>
        <w:pStyle w:val="3"/>
        <w:jc w:val="left"/>
        <w:rPr>
          <w:b w:val="0"/>
          <w:sz w:val="15"/>
          <w:lang w:val="uk-UA"/>
        </w:rPr>
      </w:pPr>
      <w:r w:rsidRPr="0090723C">
        <w:rPr>
          <w:b w:val="0"/>
          <w:sz w:val="20"/>
          <w:szCs w:val="20"/>
          <w:u w:val="single"/>
        </w:rPr>
        <w:t>27.04.2021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90723C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90723C">
        <w:rPr>
          <w:b w:val="0"/>
          <w:sz w:val="20"/>
          <w:szCs w:val="20"/>
        </w:rPr>
        <w:t xml:space="preserve"> </w:t>
      </w:r>
      <w:r w:rsidR="00FC3E35" w:rsidRPr="0090723C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90723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C3E3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C3E3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Шелудько Д. Л.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90723C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"АКТА"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90723C" w:rsidRDefault="00FC3E35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49083 місто Дніпро вул. Собінова, буд.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31384531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(056) 732-25-44 (056) 732-27-61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31384531@okpo.dp.ua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90723C" w:rsidRDefault="00FC3E35" w:rsidP="00DC6C96">
            <w:pPr>
              <w:rPr>
                <w:sz w:val="20"/>
                <w:szCs w:val="20"/>
              </w:rPr>
            </w:pPr>
            <w:r w:rsidRPr="0090723C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FC3E35" w:rsidRPr="0090723C" w:rsidRDefault="00FC3E35" w:rsidP="00DC6C96">
            <w:pPr>
              <w:rPr>
                <w:sz w:val="20"/>
                <w:szCs w:val="20"/>
              </w:rPr>
            </w:pPr>
            <w:r w:rsidRPr="0090723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FC3E35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C3E35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FC3E3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C3E3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http://akta.dp.ua/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C3E3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409CE" w:rsidRDefault="003409CE" w:rsidP="00C86AFD">
      <w:pPr>
        <w:rPr>
          <w:lang w:val="en-US"/>
        </w:rPr>
        <w:sectPr w:rsidR="003409CE" w:rsidSect="00FC3E35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3409CE" w:rsidRPr="003409CE" w:rsidTr="00A22614">
        <w:trPr>
          <w:trHeight w:val="440"/>
          <w:tblCellSpacing w:w="22" w:type="dxa"/>
        </w:trPr>
        <w:tc>
          <w:tcPr>
            <w:tcW w:w="4931" w:type="pct"/>
          </w:tcPr>
          <w:p w:rsidR="003409CE" w:rsidRPr="003409CE" w:rsidRDefault="003409CE" w:rsidP="003409C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</w:rPr>
              <w:lastRenderedPageBreak/>
              <w:t>Додаток 6</w:t>
            </w:r>
            <w:r w:rsidRPr="003409CE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3409CE">
              <w:rPr>
                <w:sz w:val="20"/>
                <w:szCs w:val="20"/>
              </w:rPr>
              <w:br/>
              <w:t>(пу</w:t>
            </w:r>
            <w:r w:rsidRPr="003409CE">
              <w:rPr>
                <w:sz w:val="20"/>
                <w:szCs w:val="20"/>
                <w:lang w:val="uk-UA"/>
              </w:rPr>
              <w:t>(пу</w:t>
            </w:r>
            <w:r w:rsidRPr="003409CE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3409CE" w:rsidRPr="003409CE" w:rsidRDefault="003409CE" w:rsidP="003409CE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3409CE">
        <w:rPr>
          <w:sz w:val="20"/>
          <w:szCs w:val="20"/>
          <w:lang w:val="uk-UA"/>
        </w:rPr>
        <w:br w:type="textWrapping" w:clear="all"/>
      </w:r>
      <w:r w:rsidRPr="003409CE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865"/>
        <w:gridCol w:w="2865"/>
        <w:gridCol w:w="2868"/>
        <w:gridCol w:w="1767"/>
        <w:gridCol w:w="2865"/>
      </w:tblGrid>
      <w:tr w:rsidR="003409CE" w:rsidRPr="003409CE" w:rsidTr="00A22614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409CE" w:rsidRPr="003409CE" w:rsidTr="00A22614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409CE" w:rsidRPr="003409CE" w:rsidTr="00A22614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27.04.2021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Шелудько Дмитро Леонiдович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409CE" w:rsidRPr="003409CE" w:rsidTr="00A2261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409CE" w:rsidRPr="003409CE" w:rsidTr="00A2261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09CE" w:rsidRPr="003409CE" w:rsidRDefault="003409CE" w:rsidP="003409C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Посадова особа Директор Шелудько Дмитро Леонiдович припиняє повноваження на посадi 27.04.2021 р. (дата вчинення дiї 27.04.2021 р.). Володiє 0 акцiй, що складає 0 % статутного капiталу емiтента. Непогашеної судимостi за корисливi та посадовi злочини немає. Cтрок, протягом якого особа перебувала на посадi - 2 роки 7 мiсяцiв. Орган емiтента, який прийняв вiдповiдне рiшення: Загальнi збори акцiонерiв. Пiдстави прийняття рiшення: Протокол Загальних зборiв акцiонерiв № 1 вiд 27.04.2021 р. Обгрунтування змiн у персональному складi посадових осiб (причини прийняття рiшення): переобрання посадової особи за рiшенням Загальних зборiв акцiонерiв.</w:t>
            </w:r>
          </w:p>
          <w:p w:rsidR="003409CE" w:rsidRPr="003409CE" w:rsidRDefault="003409CE" w:rsidP="003409C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3409CE" w:rsidRPr="003409CE" w:rsidTr="00A22614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27.04.2021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Шелудько Дмитро Леонiдович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409CE" w:rsidRPr="003409CE" w:rsidTr="00A2261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9CE" w:rsidRPr="003409CE" w:rsidRDefault="003409CE" w:rsidP="003409C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409C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409CE" w:rsidRPr="003409CE" w:rsidTr="00A2261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09CE" w:rsidRPr="003409CE" w:rsidRDefault="003409CE" w:rsidP="003409C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409CE">
              <w:rPr>
                <w:sz w:val="20"/>
                <w:szCs w:val="20"/>
                <w:lang w:val="uk-UA"/>
              </w:rPr>
              <w:t>Посадова особа Директор Шелудько Дмитро Леонiдович обрана на посаду 27.04.2021 р. (дата вступу в повноваження 27.04.2021 р.). Володiє 0 акцiй, що складає 0 % статутного капiталу емiтента. Непогашеної судимостi за корисливi та посадовi злочини немає. Cтрок, на який обрано особу - безстроково. Iншi посади, якi обiймала ця особа за останнi 5 рокiв - Аналiтик з питань фiнансово-економiчної безпеки, Директор. Орган емiтента, який прийняв вiдповiдне рiшення: Загальнi збори акцiонерiв. Пiдстави прийняття рiшення: Протокол Загальних зборiв акцiонерiв № 1 вiд 27.04.2021 р. Обгрунтування змiн у персональному складi посадових осiб (причини прийняття рiшення): переобрання посадової особи за рiшенням Загальних зборiв.</w:t>
            </w:r>
          </w:p>
        </w:tc>
      </w:tr>
    </w:tbl>
    <w:p w:rsidR="003409CE" w:rsidRPr="003409CE" w:rsidRDefault="003409CE" w:rsidP="003409CE">
      <w:pPr>
        <w:rPr>
          <w:lang w:val="uk-UA"/>
        </w:rPr>
      </w:pPr>
    </w:p>
    <w:p w:rsidR="003409CE" w:rsidRPr="003409CE" w:rsidRDefault="003409CE" w:rsidP="003409CE">
      <w:r w:rsidRPr="003409CE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90723C" w:rsidRDefault="003C4C1A" w:rsidP="00C86AFD"/>
    <w:sectPr w:rsidR="003C4C1A" w:rsidRPr="0090723C" w:rsidSect="003409CE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5"/>
    <w:rsid w:val="00020BCB"/>
    <w:rsid w:val="001714DF"/>
    <w:rsid w:val="002D6506"/>
    <w:rsid w:val="003275D1"/>
    <w:rsid w:val="003409CE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0723C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812EA-E4F9-4CA4-8E24-7771CCE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CADE-A89D-4C82-92F9-D190A4F3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2021-04-28T13:07:00Z</dcterms:created>
  <dcterms:modified xsi:type="dcterms:W3CDTF">2021-04-28T13:07:00Z</dcterms:modified>
</cp:coreProperties>
</file>